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1E0"/>
      </w:tblPr>
      <w:tblGrid>
        <w:gridCol w:w="2297"/>
        <w:gridCol w:w="1702"/>
        <w:gridCol w:w="141"/>
        <w:gridCol w:w="2693"/>
        <w:gridCol w:w="3636"/>
      </w:tblGrid>
      <w:tr w:rsidR="009A55B4" w:rsidRPr="00B753AC" w:rsidTr="00540552">
        <w:trPr>
          <w:trHeight w:hRule="exact" w:val="851"/>
          <w:jc w:val="center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9A55B4" w:rsidRPr="00B753AC" w:rsidRDefault="009A55B4" w:rsidP="00B753AC">
            <w:pPr>
              <w:tabs>
                <w:tab w:val="center" w:pos="936"/>
              </w:tabs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451189"/>
                  <wp:effectExtent l="19050" t="0" r="9525" b="0"/>
                  <wp:docPr id="59" name="图片 59" descr="2010年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2010年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8856" t="18030" r="11743" b="217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51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53AC">
              <w:rPr>
                <w:rFonts w:ascii="Arial" w:hAnsi="Arial" w:cs="Arial"/>
              </w:rPr>
              <w:tab/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9A55B4" w:rsidRPr="00540552" w:rsidRDefault="009A55B4" w:rsidP="00B753AC">
            <w:pPr>
              <w:spacing w:line="340" w:lineRule="exact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540552">
              <w:rPr>
                <w:rFonts w:ascii="Arial" w:hAnsi="Arial" w:cs="Arial" w:hint="eastAsia"/>
                <w:b/>
                <w:sz w:val="30"/>
                <w:szCs w:val="30"/>
              </w:rPr>
              <w:t>有载分接开关在线净油装置</w:t>
            </w:r>
          </w:p>
          <w:p w:rsidR="009A55B4" w:rsidRPr="00B753AC" w:rsidRDefault="009A55B4" w:rsidP="00B753AC">
            <w:pPr>
              <w:spacing w:line="34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540552">
              <w:rPr>
                <w:rFonts w:ascii="Arial" w:hAnsi="Arial" w:cs="Arial" w:hint="eastAsia"/>
                <w:b/>
                <w:sz w:val="30"/>
                <w:szCs w:val="30"/>
              </w:rPr>
              <w:t>订货技术规范书</w:t>
            </w:r>
          </w:p>
        </w:tc>
        <w:tc>
          <w:tcPr>
            <w:tcW w:w="3636" w:type="dxa"/>
            <w:tcBorders>
              <w:bottom w:val="single" w:sz="4" w:space="0" w:color="auto"/>
            </w:tcBorders>
            <w:vAlign w:val="center"/>
          </w:tcPr>
          <w:p w:rsidR="00540552" w:rsidRPr="00540552" w:rsidRDefault="009A55B4" w:rsidP="00540552">
            <w:pPr>
              <w:spacing w:line="340" w:lineRule="exact"/>
              <w:jc w:val="center"/>
              <w:rPr>
                <w:rFonts w:ascii="Arial" w:hAnsi="Arial" w:cs="Arial" w:hint="eastAsia"/>
                <w:b/>
                <w:sz w:val="30"/>
                <w:szCs w:val="30"/>
              </w:rPr>
            </w:pPr>
            <w:r w:rsidRPr="00540552">
              <w:rPr>
                <w:rFonts w:ascii="Arial" w:hAnsi="Arial" w:cs="Arial" w:hint="eastAsia"/>
                <w:b/>
                <w:sz w:val="30"/>
                <w:szCs w:val="30"/>
              </w:rPr>
              <w:t>上海华明电力设备</w:t>
            </w:r>
          </w:p>
          <w:p w:rsidR="009A55B4" w:rsidRPr="00540552" w:rsidRDefault="009A55B4" w:rsidP="00540552">
            <w:pPr>
              <w:spacing w:line="340" w:lineRule="exac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40552">
              <w:rPr>
                <w:rFonts w:ascii="Arial" w:hAnsi="Arial" w:cs="Arial" w:hint="eastAsia"/>
                <w:b/>
                <w:sz w:val="30"/>
                <w:szCs w:val="30"/>
              </w:rPr>
              <w:t>制造有限公司</w:t>
            </w:r>
          </w:p>
        </w:tc>
      </w:tr>
      <w:tr w:rsidR="0002282E" w:rsidRPr="00B753AC" w:rsidTr="00B753AC">
        <w:trPr>
          <w:jc w:val="center"/>
        </w:trPr>
        <w:tc>
          <w:tcPr>
            <w:tcW w:w="10469" w:type="dxa"/>
            <w:gridSpan w:val="5"/>
            <w:shd w:val="clear" w:color="auto" w:fill="CCCCCC"/>
            <w:vAlign w:val="center"/>
          </w:tcPr>
          <w:p w:rsidR="0002282E" w:rsidRPr="00057DB1" w:rsidRDefault="0002282E" w:rsidP="0092689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7DB1">
              <w:rPr>
                <w:rFonts w:ascii="Arial" w:hAnsi="Arial" w:cs="Arial"/>
                <w:b/>
                <w:szCs w:val="21"/>
              </w:rPr>
              <w:t>概</w:t>
            </w:r>
            <w:r w:rsidRPr="00057DB1">
              <w:rPr>
                <w:rFonts w:ascii="Arial" w:hAnsi="Arial" w:cs="Arial" w:hint="eastAsia"/>
                <w:b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szCs w:val="21"/>
              </w:rPr>
              <w:t xml:space="preserve">  </w:t>
            </w:r>
            <w:r w:rsidRPr="00057DB1">
              <w:rPr>
                <w:rFonts w:ascii="Arial" w:hAnsi="Arial" w:cs="Arial"/>
                <w:b/>
                <w:szCs w:val="21"/>
              </w:rPr>
              <w:t>述</w:t>
            </w:r>
            <w:r>
              <w:rPr>
                <w:rFonts w:ascii="Arial" w:hAnsi="Arial" w:cs="Arial" w:hint="eastAsia"/>
                <w:b/>
                <w:szCs w:val="21"/>
              </w:rPr>
              <w:t>（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b/>
                <w:color w:val="FF0000"/>
                <w:szCs w:val="21"/>
              </w:rPr>
              <w:t>必填</w:t>
            </w:r>
            <w:r>
              <w:rPr>
                <w:rFonts w:ascii="Arial" w:hAnsi="Arial" w:cs="Arial" w:hint="eastAsia"/>
                <w:b/>
                <w:szCs w:val="21"/>
              </w:rPr>
              <w:t>）</w:t>
            </w:r>
          </w:p>
        </w:tc>
      </w:tr>
      <w:tr w:rsidR="0002282E" w:rsidRPr="00B753AC" w:rsidTr="00813FBF">
        <w:trPr>
          <w:trHeight w:val="359"/>
          <w:jc w:val="center"/>
        </w:trPr>
        <w:tc>
          <w:tcPr>
            <w:tcW w:w="4140" w:type="dxa"/>
            <w:gridSpan w:val="3"/>
            <w:vAlign w:val="center"/>
          </w:tcPr>
          <w:p w:rsidR="0002282E" w:rsidRPr="0028541D" w:rsidRDefault="0002282E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方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 xml:space="preserve"> </w: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color w:val="FF0000"/>
              </w:rPr>
              <w:t xml:space="preserve"> 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noProof/>
                <w:color w:val="FF0000"/>
                <w:szCs w:val="21"/>
              </w:rPr>
              <w:t> </w:t>
            </w:r>
            <w:r w:rsidRPr="0028541D">
              <w:rPr>
                <w:rFonts w:ascii="宋体" w:hAnsi="宋体" w:cs="Arial"/>
                <w:b/>
                <w:color w:val="FF0000"/>
                <w:szCs w:val="21"/>
              </w:rPr>
              <w:fldChar w:fldCharType="end"/>
            </w:r>
            <w:bookmarkEnd w:id="0"/>
          </w:p>
        </w:tc>
        <w:tc>
          <w:tcPr>
            <w:tcW w:w="2693" w:type="dxa"/>
            <w:vAlign w:val="center"/>
          </w:tcPr>
          <w:p w:rsidR="0002282E" w:rsidRPr="0028541D" w:rsidRDefault="0002282E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数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 xml:space="preserve">   </w:t>
            </w:r>
            <w:r w:rsidRPr="0028541D">
              <w:rPr>
                <w:rFonts w:ascii="Arial" w:hAnsi="Arial" w:cs="Arial"/>
                <w:color w:val="FF0000"/>
                <w:szCs w:val="21"/>
              </w:rPr>
              <w:t>量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636" w:type="dxa"/>
            <w:vAlign w:val="center"/>
          </w:tcPr>
          <w:p w:rsidR="0002282E" w:rsidRPr="00057DB1" w:rsidRDefault="0002282E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型号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</w:tr>
      <w:tr w:rsidR="0002282E" w:rsidRPr="00B753AC" w:rsidTr="00813FBF">
        <w:trPr>
          <w:trHeight w:val="280"/>
          <w:jc w:val="center"/>
        </w:trPr>
        <w:tc>
          <w:tcPr>
            <w:tcW w:w="4140" w:type="dxa"/>
            <w:gridSpan w:val="3"/>
            <w:vAlign w:val="center"/>
          </w:tcPr>
          <w:p w:rsidR="0002282E" w:rsidRPr="00057DB1" w:rsidRDefault="0002282E" w:rsidP="00926898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最终</w:t>
            </w:r>
            <w:r w:rsidRPr="00057DB1">
              <w:rPr>
                <w:rFonts w:ascii="Arial" w:hAnsi="Arial" w:cs="Arial"/>
                <w:szCs w:val="21"/>
              </w:rPr>
              <w:t>用户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02282E" w:rsidRPr="00057DB1" w:rsidRDefault="0002282E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 w:hint="eastAsia"/>
                <w:szCs w:val="21"/>
              </w:rPr>
              <w:t>交货地点</w:t>
            </w:r>
            <w:r>
              <w:rPr>
                <w:rFonts w:ascii="Arial" w:hAnsi="Arial" w:cs="Arial" w:hint="eastAsia"/>
                <w:szCs w:val="21"/>
              </w:rPr>
              <w:t>: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t xml:space="preserve"> 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3636" w:type="dxa"/>
            <w:vAlign w:val="center"/>
          </w:tcPr>
          <w:p w:rsidR="0002282E" w:rsidRPr="0028541D" w:rsidRDefault="0002282E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姓名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02282E" w:rsidRPr="00B753AC" w:rsidTr="00813FBF">
        <w:trPr>
          <w:trHeight w:val="369"/>
          <w:jc w:val="center"/>
        </w:trPr>
        <w:tc>
          <w:tcPr>
            <w:tcW w:w="4140" w:type="dxa"/>
            <w:gridSpan w:val="3"/>
            <w:vAlign w:val="center"/>
          </w:tcPr>
          <w:p w:rsidR="0002282E" w:rsidRPr="00057DB1" w:rsidRDefault="0002282E" w:rsidP="00926898">
            <w:pPr>
              <w:rPr>
                <w:rFonts w:ascii="Arial" w:hAnsi="Arial" w:cs="Arial"/>
                <w:szCs w:val="21"/>
              </w:rPr>
            </w:pPr>
            <w:r w:rsidRPr="00057DB1">
              <w:rPr>
                <w:rFonts w:ascii="Arial" w:hAnsi="Arial" w:cs="Arial"/>
                <w:szCs w:val="21"/>
              </w:rPr>
              <w:t>变压器</w:t>
            </w:r>
            <w:r>
              <w:rPr>
                <w:rFonts w:ascii="Arial" w:hAnsi="Arial" w:cs="Arial" w:hint="eastAsia"/>
                <w:szCs w:val="21"/>
              </w:rPr>
              <w:t>生产号：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057DB1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02282E" w:rsidRPr="0028541D" w:rsidRDefault="0002282E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交货时间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  <w:tc>
          <w:tcPr>
            <w:tcW w:w="3636" w:type="dxa"/>
            <w:vAlign w:val="center"/>
          </w:tcPr>
          <w:p w:rsidR="0002282E" w:rsidRPr="0028541D" w:rsidRDefault="0002282E" w:rsidP="00926898">
            <w:pPr>
              <w:rPr>
                <w:rFonts w:ascii="Arial" w:hAnsi="Arial" w:cs="Arial"/>
                <w:color w:val="FF0000"/>
                <w:szCs w:val="21"/>
              </w:rPr>
            </w:pPr>
            <w:r w:rsidRPr="0028541D">
              <w:rPr>
                <w:rFonts w:ascii="Arial" w:hAnsi="Arial" w:cs="Arial" w:hint="eastAsia"/>
                <w:color w:val="FF0000"/>
                <w:szCs w:val="21"/>
              </w:rPr>
              <w:t>*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主设</w:t>
            </w:r>
            <w:r w:rsidRPr="0028541D">
              <w:rPr>
                <w:rFonts w:ascii="Courier New" w:hAnsi="宋体" w:cs="Arial" w:hint="eastAsia"/>
                <w:color w:val="FF0000"/>
                <w:szCs w:val="21"/>
              </w:rPr>
              <w:t>电话</w:t>
            </w:r>
            <w:r w:rsidRPr="0028541D">
              <w:rPr>
                <w:rFonts w:ascii="Arial" w:hAnsi="Arial" w:cs="Arial" w:hint="eastAsia"/>
                <w:color w:val="FF0000"/>
                <w:szCs w:val="21"/>
              </w:rPr>
              <w:t>: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 xml:space="preserve"> 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instrText xml:space="preserve"> FORMTEXT </w:instrTex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separate"/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t> </w:t>
            </w:r>
            <w:r w:rsidRPr="0028541D">
              <w:rPr>
                <w:rFonts w:ascii="Arial" w:hAnsi="Arial" w:cs="Arial"/>
                <w:b/>
                <w:color w:val="FF0000"/>
                <w:szCs w:val="21"/>
              </w:rPr>
              <w:fldChar w:fldCharType="end"/>
            </w:r>
          </w:p>
        </w:tc>
      </w:tr>
      <w:tr w:rsidR="0002282E" w:rsidRPr="00B753AC" w:rsidTr="00B753AC">
        <w:trPr>
          <w:jc w:val="center"/>
        </w:trPr>
        <w:tc>
          <w:tcPr>
            <w:tcW w:w="10469" w:type="dxa"/>
            <w:gridSpan w:val="5"/>
            <w:shd w:val="clear" w:color="auto" w:fill="CCCCCC"/>
            <w:vAlign w:val="center"/>
          </w:tcPr>
          <w:p w:rsidR="0002282E" w:rsidRPr="00B753AC" w:rsidRDefault="0002282E" w:rsidP="00B753AC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B753AC">
              <w:rPr>
                <w:rFonts w:ascii="Arial" w:hAnsi="Arial" w:cs="Arial"/>
                <w:b/>
                <w:szCs w:val="21"/>
              </w:rPr>
              <w:t>选用范围</w:t>
            </w:r>
          </w:p>
        </w:tc>
      </w:tr>
      <w:tr w:rsidR="0002282E" w:rsidRPr="00B753AC" w:rsidTr="00540552">
        <w:trPr>
          <w:jc w:val="center"/>
        </w:trPr>
        <w:tc>
          <w:tcPr>
            <w:tcW w:w="2297" w:type="dxa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型号</w:t>
            </w:r>
          </w:p>
        </w:tc>
        <w:tc>
          <w:tcPr>
            <w:tcW w:w="8172" w:type="dxa"/>
            <w:gridSpan w:val="4"/>
            <w:vAlign w:val="center"/>
          </w:tcPr>
          <w:p w:rsidR="0002282E" w:rsidRPr="00B753AC" w:rsidRDefault="0002282E" w:rsidP="00310CF1">
            <w:pPr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noProof/>
                <w:szCs w:val="21"/>
              </w:rPr>
              <w:t>ZXJY-</w:t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II</w:t>
            </w:r>
            <w:r>
              <w:rPr>
                <w:rFonts w:ascii="Arial" w:hAnsi="Arial" w:cs="Arial" w:hint="eastAsia"/>
                <w:noProof/>
                <w:szCs w:val="21"/>
              </w:rPr>
              <w:t xml:space="preserve">      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noProof/>
                <w:szCs w:val="21"/>
              </w:rPr>
              <w:t>ZXJY-</w:t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I</w:t>
            </w:r>
            <w:r>
              <w:rPr>
                <w:rFonts w:ascii="Arial" w:hAnsi="Arial" w:cs="Arial" w:hint="eastAsia"/>
                <w:noProof/>
                <w:szCs w:val="21"/>
              </w:rPr>
              <w:t>I</w:t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I</w:t>
            </w:r>
            <w:r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</w:p>
        </w:tc>
      </w:tr>
      <w:tr w:rsidR="0002282E" w:rsidRPr="00B753AC" w:rsidTr="00540552">
        <w:trPr>
          <w:jc w:val="center"/>
        </w:trPr>
        <w:tc>
          <w:tcPr>
            <w:tcW w:w="2297" w:type="dxa"/>
            <w:vMerge w:val="restart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配用有载</w:t>
            </w:r>
          </w:p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分接开关型号</w:t>
            </w:r>
          </w:p>
        </w:tc>
        <w:tc>
          <w:tcPr>
            <w:tcW w:w="8172" w:type="dxa"/>
            <w:gridSpan w:val="4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  <w:lang w:val="pl-PL"/>
              </w:rPr>
            </w:pPr>
            <w:r w:rsidRPr="00B753AC">
              <w:rPr>
                <w:rFonts w:ascii="Arial" w:hAnsi="Arial" w:cs="Arial" w:hint="eastAsia"/>
                <w:szCs w:val="21"/>
              </w:rPr>
              <w:t>如配华明分接开关，请提供开关（或机构）编号</w:t>
            </w:r>
            <w:r w:rsidRPr="00B753AC">
              <w:rPr>
                <w:rFonts w:ascii="Arial" w:hAnsi="Arial" w:cs="Arial"/>
                <w:szCs w:val="21"/>
              </w:rPr>
              <w:t xml:space="preserve">. 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jc w:val="center"/>
        </w:trPr>
        <w:tc>
          <w:tcPr>
            <w:tcW w:w="2297" w:type="dxa"/>
            <w:vMerge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noProof/>
                <w:szCs w:val="21"/>
              </w:rPr>
            </w:pPr>
          </w:p>
        </w:tc>
        <w:tc>
          <w:tcPr>
            <w:tcW w:w="8172" w:type="dxa"/>
            <w:gridSpan w:val="4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如配其他生产厂分接开关，请提供分接开关和电动机构型号</w:t>
            </w:r>
            <w:r w:rsidRPr="00B753AC">
              <w:rPr>
                <w:rFonts w:ascii="Arial" w:hAnsi="Arial" w:cs="Arial" w:hint="eastAsia"/>
                <w:szCs w:val="21"/>
              </w:rPr>
              <w:t xml:space="preserve"> 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B753AC">
        <w:trPr>
          <w:trHeight w:hRule="exact" w:val="284"/>
          <w:jc w:val="center"/>
        </w:trPr>
        <w:tc>
          <w:tcPr>
            <w:tcW w:w="10469" w:type="dxa"/>
            <w:gridSpan w:val="5"/>
            <w:shd w:val="clear" w:color="auto" w:fill="D9D9D9"/>
            <w:vAlign w:val="center"/>
          </w:tcPr>
          <w:p w:rsidR="0002282E" w:rsidRPr="00B753AC" w:rsidRDefault="0002282E" w:rsidP="00B753AC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B753AC">
              <w:rPr>
                <w:rFonts w:ascii="Arial" w:hAnsi="Arial" w:cs="Arial" w:hint="eastAsia"/>
                <w:b/>
                <w:szCs w:val="21"/>
              </w:rPr>
              <w:t>技术数据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B753AC">
            <w:pPr>
              <w:ind w:leftChars="-117" w:left="39" w:hangingChars="135" w:hanging="285"/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B753AC">
              <w:rPr>
                <w:rFonts w:ascii="Arial" w:hAnsi="Arial" w:cs="Arial" w:hint="eastAsia"/>
                <w:b/>
                <w:color w:val="000000"/>
                <w:szCs w:val="21"/>
              </w:rPr>
              <w:t>名称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B753AC">
              <w:rPr>
                <w:rFonts w:ascii="Arial" w:hAnsi="Arial" w:cs="Arial" w:hint="eastAsia"/>
                <w:b/>
                <w:color w:val="000000"/>
                <w:szCs w:val="21"/>
              </w:rPr>
              <w:t>常规供货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jc w:val="center"/>
              <w:rPr>
                <w:rFonts w:ascii="Arial" w:hAnsi="Arial" w:cs="Arial"/>
                <w:b/>
                <w:color w:val="000000"/>
                <w:szCs w:val="21"/>
              </w:rPr>
            </w:pPr>
            <w:r w:rsidRPr="00B753AC">
              <w:rPr>
                <w:rFonts w:ascii="Arial" w:hAnsi="Arial" w:cs="Arial" w:hint="eastAsia"/>
                <w:b/>
                <w:color w:val="000000"/>
                <w:szCs w:val="21"/>
              </w:rPr>
              <w:t>特殊供货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9A55B4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电源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noProof/>
                <w:szCs w:val="21"/>
              </w:rPr>
              <w:t xml:space="preserve">380V/50Hz </w:t>
            </w:r>
            <w:smartTag w:uri="urn:schemas-microsoft-com:office:smarttags" w:element="chmetcnv">
              <w:smartTagPr>
                <w:attr w:name="UnitName" w:val="a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noProof/>
                  <w:szCs w:val="21"/>
                </w:rPr>
                <w:t>3AC</w:t>
              </w:r>
            </w:smartTag>
            <w:r w:rsidRPr="00B753AC">
              <w:rPr>
                <w:rFonts w:ascii="Arial" w:hAnsi="Arial" w:cs="Arial"/>
                <w:noProof/>
                <w:szCs w:val="21"/>
              </w:rPr>
              <w:t xml:space="preserve">/N 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其它</w:t>
            </w:r>
            <w:r w:rsidRPr="00B753AC">
              <w:rPr>
                <w:rFonts w:ascii="Arial" w:hAnsi="Arial" w:cs="Arial"/>
                <w:szCs w:val="21"/>
              </w:rPr>
              <w:t xml:space="preserve"> :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  <w:r w:rsidRPr="00B753AC">
              <w:rPr>
                <w:rFonts w:ascii="Arial" w:hAnsi="Arial" w:cs="Arial"/>
                <w:szCs w:val="21"/>
              </w:rPr>
              <w:t xml:space="preserve">V 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  <w:r w:rsidRPr="00B753AC">
              <w:rPr>
                <w:rFonts w:ascii="Arial" w:hAnsi="Arial" w:cs="Arial"/>
                <w:szCs w:val="21"/>
              </w:rPr>
              <w:t>Hz</w:t>
            </w:r>
            <w:r w:rsidRPr="00B753AC">
              <w:rPr>
                <w:rFonts w:ascii="Arial" w:hAnsi="Arial" w:cs="Arial" w:hint="eastAsia"/>
                <w:szCs w:val="21"/>
              </w:rPr>
              <w:t xml:space="preserve"> </w:t>
            </w:r>
            <w:smartTag w:uri="urn:schemas-microsoft-com:office:smarttags" w:element="chmetcnv">
              <w:smartTagPr>
                <w:attr w:name="UnitName" w:val="ac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szCs w:val="21"/>
                </w:rPr>
                <w:t>3AC</w:t>
              </w:r>
            </w:smartTag>
            <w:r w:rsidRPr="00B753AC">
              <w:rPr>
                <w:rFonts w:ascii="Arial" w:hAnsi="Arial" w:cs="Arial"/>
                <w:szCs w:val="21"/>
              </w:rPr>
              <w:t xml:space="preserve">/N 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额定流量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smartTag w:uri="urn:schemas-microsoft-com:office:smarttags" w:element="chmetcnv">
              <w:smartTagPr>
                <w:attr w:name="UnitName" w:val="l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noProof/>
                  <w:szCs w:val="21"/>
                </w:rPr>
                <w:t>9L</w:t>
              </w:r>
            </w:smartTag>
            <w:r w:rsidRPr="00B753AC">
              <w:rPr>
                <w:rFonts w:ascii="Arial" w:hAnsi="Arial" w:cs="Arial"/>
                <w:noProof/>
                <w:szCs w:val="21"/>
              </w:rPr>
              <w:t>/min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/>
                <w:szCs w:val="21"/>
              </w:rPr>
              <w:t xml:space="preserve"> 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滤杂质滤芯精度等级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3</w:t>
            </w:r>
            <w:r w:rsidRPr="00B753AC">
              <w:rPr>
                <w:rFonts w:ascii="Arial" w:hAnsi="Arial" w:cs="Arial"/>
                <w:noProof/>
                <w:szCs w:val="21"/>
              </w:rPr>
              <w:t>μm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9A55B4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szCs w:val="21"/>
              </w:rPr>
              <w:t>1</w:t>
            </w:r>
            <w:r w:rsidRPr="00B753AC">
              <w:rPr>
                <w:rFonts w:ascii="Arial" w:hAnsi="Arial" w:cs="Arial"/>
                <w:noProof/>
                <w:szCs w:val="21"/>
              </w:rPr>
              <w:t>μm</w:t>
            </w:r>
            <w:r>
              <w:rPr>
                <w:rFonts w:ascii="Arial" w:hAnsi="Arial" w:cs="Arial" w:hint="eastAsia"/>
                <w:noProof/>
                <w:szCs w:val="21"/>
              </w:rPr>
              <w:t>；</w:t>
            </w:r>
            <w:r>
              <w:rPr>
                <w:rFonts w:ascii="Arial" w:hAnsi="Arial" w:cs="Arial" w:hint="eastAsia"/>
                <w:noProof/>
                <w:szCs w:val="21"/>
              </w:rPr>
              <w:t xml:space="preserve">  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/>
                <w:szCs w:val="21"/>
              </w:rPr>
              <w:t xml:space="preserve"> 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Cambria Math" w:hAnsi="Cambria Math" w:cs="Cambria Math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Cambria Math" w:hAnsi="Cambria Math" w:cs="Cambria Math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Cambria Math" w:hAnsi="Cambria Math" w:cs="Cambria Math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Cambria Math" w:hAnsi="Cambria Math" w:cs="Cambria Math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Cambria Math" w:hAnsi="Cambria Math" w:cs="Cambria Math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进出油管安置法兰规格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noProof/>
                <w:szCs w:val="21"/>
              </w:rPr>
              <w:t xml:space="preserve">DN25 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noProof/>
                <w:szCs w:val="21"/>
              </w:rPr>
              <w:t>控制室与滤油机之间控制电缆长度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smartTag w:uri="urn:schemas-microsoft-com:office:smarttags" w:element="chmetcnv">
              <w:smartTagPr>
                <w:attr w:name="UnitName" w:val="米"/>
                <w:attr w:name="SourceValue" w:val="3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noProof/>
                  <w:szCs w:val="21"/>
                </w:rPr>
                <w:t>30</w:t>
              </w:r>
              <w:r w:rsidRPr="00B753AC">
                <w:rPr>
                  <w:rFonts w:ascii="Arial" w:hAnsi="Arial" w:cs="Arial" w:hint="eastAsia"/>
                  <w:noProof/>
                  <w:szCs w:val="21"/>
                </w:rPr>
                <w:t>米</w:t>
              </w:r>
            </w:smartTag>
            <w:r w:rsidRPr="00B753AC">
              <w:rPr>
                <w:rFonts w:ascii="Arial" w:hAnsi="Arial" w:cs="Arial"/>
                <w:noProof/>
                <w:szCs w:val="21"/>
              </w:rPr>
              <w:t xml:space="preserve"> 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米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 w:hint="eastAsia"/>
                <w:noProof/>
                <w:szCs w:val="21"/>
              </w:rPr>
              <w:t>电源电缆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noProof/>
                  <w:szCs w:val="21"/>
                </w:rPr>
                <w:t>10</w:t>
              </w:r>
              <w:r w:rsidRPr="00B753AC">
                <w:rPr>
                  <w:rFonts w:ascii="Arial" w:hAnsi="Arial" w:cs="Arial" w:hint="eastAsia"/>
                  <w:noProof/>
                  <w:szCs w:val="21"/>
                </w:rPr>
                <w:t>米</w:t>
              </w:r>
            </w:smartTag>
            <w:r w:rsidRPr="00B753AC">
              <w:rPr>
                <w:rFonts w:ascii="Arial" w:hAnsi="Arial" w:cs="Arial"/>
                <w:noProof/>
                <w:szCs w:val="21"/>
              </w:rPr>
              <w:t xml:space="preserve">  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米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noProof/>
                <w:szCs w:val="21"/>
              </w:rPr>
              <w:t>电动机构与滤油机之间的信号电缆长度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noProof/>
                  <w:szCs w:val="21"/>
                </w:rPr>
                <w:t>10</w:t>
              </w:r>
              <w:r w:rsidRPr="00B753AC">
                <w:rPr>
                  <w:rFonts w:ascii="Arial" w:hAnsi="Arial" w:cs="Arial" w:hint="eastAsia"/>
                  <w:noProof/>
                  <w:szCs w:val="21"/>
                </w:rPr>
                <w:t>米</w:t>
              </w:r>
            </w:smartTag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米</w:t>
            </w:r>
            <w:r w:rsidRPr="00B753AC">
              <w:rPr>
                <w:rFonts w:ascii="Arial" w:hAnsi="Arial" w:cs="Arial"/>
                <w:noProof/>
                <w:szCs w:val="21"/>
              </w:rPr>
              <w:t xml:space="preserve"> </w:t>
            </w:r>
            <w:r w:rsidRPr="00B753AC">
              <w:rPr>
                <w:rFonts w:ascii="Arial" w:hAnsi="Arial" w:cs="Arial"/>
                <w:szCs w:val="21"/>
              </w:rPr>
              <w:t xml:space="preserve"> 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注油装置和替换用装置</w:t>
            </w:r>
          </w:p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（请查阅使用说明书）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是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9A55B4">
            <w:pPr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8036B0">
              <w:rPr>
                <w:rFonts w:ascii="Arial" w:hAnsi="Arial" w:cs="Arial" w:hint="eastAsia"/>
                <w:noProof/>
                <w:szCs w:val="21"/>
              </w:rPr>
              <w:t>否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安装方式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挂在变压器箱壁上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310CF1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安装在地上</w:t>
            </w:r>
            <w:r w:rsidRPr="00B753AC">
              <w:rPr>
                <w:rFonts w:ascii="Arial" w:hAnsi="Arial" w:cs="Arial" w:hint="eastAsia"/>
                <w:szCs w:val="21"/>
              </w:rPr>
              <w:t xml:space="preserve"> 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滤油机与现有分接开关之间的连接软管</w:t>
            </w:r>
          </w:p>
          <w:p w:rsidR="0002282E" w:rsidRPr="00B753AC" w:rsidRDefault="0002282E" w:rsidP="008C020B">
            <w:pPr>
              <w:rPr>
                <w:rFonts w:ascii="Arial" w:hAnsi="Arial" w:cs="Arial"/>
                <w:b/>
                <w:szCs w:val="21"/>
              </w:rPr>
            </w:pPr>
            <w:r w:rsidRPr="00B753AC">
              <w:rPr>
                <w:rFonts w:ascii="Arial" w:hAnsi="Arial" w:cs="Arial"/>
                <w:b/>
                <w:szCs w:val="21"/>
              </w:rPr>
              <w:t>(</w:t>
            </w:r>
            <w:r w:rsidRPr="00B753AC">
              <w:rPr>
                <w:rFonts w:ascii="Arial" w:hAnsi="Arial" w:cs="Arial" w:hint="eastAsia"/>
                <w:b/>
                <w:szCs w:val="21"/>
              </w:rPr>
              <w:t>适用于变压器已经安装，现场增配滤油机</w:t>
            </w:r>
            <w:r w:rsidRPr="00B753AC"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否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ind w:left="1160" w:hangingChars="550" w:hanging="1160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是</w:t>
            </w:r>
            <w:r w:rsidRPr="00B753AC">
              <w:rPr>
                <w:rFonts w:ascii="Arial" w:hAnsi="Arial" w:cs="Arial"/>
                <w:noProof/>
                <w:szCs w:val="21"/>
              </w:rPr>
              <w:t xml:space="preserve">, </w:t>
            </w:r>
            <w:smartTag w:uri="urn:schemas-microsoft-com:office:smarttags" w:element="chmetcnv">
              <w:smartTagPr>
                <w:attr w:name="UnitName" w:val="米"/>
                <w:attr w:name="SourceValue" w:val="1.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/>
                  <w:noProof/>
                  <w:szCs w:val="21"/>
                </w:rPr>
                <w:t>1.5</w:t>
              </w:r>
              <w:r w:rsidRPr="00B753AC">
                <w:rPr>
                  <w:rFonts w:ascii="Arial" w:hAnsi="Arial" w:cs="Arial" w:hint="eastAsia"/>
                  <w:noProof/>
                  <w:szCs w:val="21"/>
                </w:rPr>
                <w:t>米</w:t>
              </w:r>
            </w:smartTag>
            <w:r w:rsidRPr="00B753AC">
              <w:rPr>
                <w:rFonts w:ascii="Arial" w:hAnsi="Arial" w:cs="Arial" w:hint="eastAsia"/>
                <w:noProof/>
                <w:szCs w:val="21"/>
              </w:rPr>
              <w:t>长，安装法兰</w:t>
            </w:r>
            <w:r w:rsidRPr="00B753AC">
              <w:rPr>
                <w:rFonts w:ascii="Arial" w:hAnsi="Arial" w:cs="Arial"/>
                <w:noProof/>
                <w:szCs w:val="21"/>
              </w:rPr>
              <w:t xml:space="preserve"> DN25</w:t>
            </w:r>
          </w:p>
          <w:p w:rsidR="0002282E" w:rsidRPr="00B753AC" w:rsidRDefault="0002282E" w:rsidP="00AD3974">
            <w:pPr>
              <w:ind w:left="1160" w:hangingChars="550" w:hanging="1160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AD3974">
              <w:rPr>
                <w:rFonts w:ascii="Arial" w:hAnsi="Arial" w:cs="Arial" w:hint="eastAsia"/>
                <w:noProof/>
                <w:szCs w:val="21"/>
              </w:rPr>
              <w:t>特殊要求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 xml:space="preserve">   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安装支架</w:t>
            </w:r>
          </w:p>
          <w:p w:rsidR="0002282E" w:rsidRPr="00B753AC" w:rsidRDefault="0002282E" w:rsidP="008C020B">
            <w:pPr>
              <w:rPr>
                <w:rFonts w:ascii="Arial" w:hAnsi="Arial" w:cs="Arial"/>
                <w:b/>
                <w:szCs w:val="21"/>
              </w:rPr>
            </w:pPr>
            <w:r w:rsidRPr="00B753AC">
              <w:rPr>
                <w:rFonts w:ascii="Arial" w:hAnsi="Arial" w:cs="Arial"/>
                <w:b/>
                <w:szCs w:val="21"/>
              </w:rPr>
              <w:t>(</w:t>
            </w:r>
            <w:r w:rsidRPr="00B753AC">
              <w:rPr>
                <w:rFonts w:ascii="Arial" w:hAnsi="Arial" w:cs="Arial" w:hint="eastAsia"/>
                <w:b/>
                <w:szCs w:val="21"/>
              </w:rPr>
              <w:t>适用于变压器已经安装，现场增配滤油机</w:t>
            </w:r>
            <w:r w:rsidRPr="00B753AC">
              <w:rPr>
                <w:rFonts w:ascii="Arial" w:hAnsi="Arial" w:cs="Arial"/>
                <w:b/>
                <w:szCs w:val="21"/>
              </w:rPr>
              <w:t>)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否</w:t>
            </w:r>
          </w:p>
        </w:tc>
        <w:tc>
          <w:tcPr>
            <w:tcW w:w="3636" w:type="dxa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钢支架</w:t>
            </w:r>
          </w:p>
          <w:p w:rsidR="0002282E" w:rsidRPr="00B753AC" w:rsidRDefault="0002282E" w:rsidP="008C020B">
            <w:pPr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noProof/>
                <w:szCs w:val="21"/>
              </w:rPr>
              <w:t>不锈钢支架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036B0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产品</w:t>
            </w:r>
            <w:r w:rsidRPr="00B753AC">
              <w:rPr>
                <w:rFonts w:ascii="Arial" w:hAnsi="Arial" w:cs="Arial" w:hint="eastAsia"/>
                <w:szCs w:val="21"/>
              </w:rPr>
              <w:t>铭牌</w:t>
            </w:r>
          </w:p>
        </w:tc>
        <w:tc>
          <w:tcPr>
            <w:tcW w:w="2834" w:type="dxa"/>
            <w:gridSpan w:val="2"/>
          </w:tcPr>
          <w:p w:rsidR="0002282E" w:rsidRPr="008036B0" w:rsidRDefault="0002282E" w:rsidP="008036B0">
            <w:pPr>
              <w:rPr>
                <w:rFonts w:ascii="Courier New" w:hAnsi="Courier New" w:cs="Arial"/>
                <w:szCs w:val="21"/>
              </w:rPr>
            </w:pPr>
            <w:r w:rsidRPr="008036B0">
              <w:rPr>
                <w:rFonts w:ascii="Arial" w:hAnsi="Arial" w:cs="Arial"/>
                <w:noProof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6B0">
              <w:rPr>
                <w:rFonts w:ascii="Arial" w:hAnsi="Arial" w:cs="Arial"/>
                <w:noProof/>
                <w:szCs w:val="21"/>
              </w:rPr>
              <w:instrText xml:space="preserve"> FORMCHECKBOX </w:instrText>
            </w:r>
            <w:r w:rsidRPr="008036B0">
              <w:rPr>
                <w:rFonts w:ascii="Arial" w:hAnsi="Arial" w:cs="Arial"/>
                <w:noProof/>
                <w:szCs w:val="21"/>
              </w:rPr>
            </w:r>
            <w:r w:rsidRPr="008036B0">
              <w:rPr>
                <w:rFonts w:ascii="Arial" w:hAnsi="Arial" w:cs="Arial"/>
                <w:noProof/>
                <w:szCs w:val="21"/>
              </w:rPr>
              <w:fldChar w:fldCharType="end"/>
            </w:r>
            <w:r w:rsidRPr="008036B0">
              <w:rPr>
                <w:rFonts w:ascii="Arial" w:hAnsi="Arial" w:cs="Arial" w:hint="eastAsia"/>
                <w:noProof/>
                <w:szCs w:val="21"/>
              </w:rPr>
              <w:t>中英文对照</w:t>
            </w:r>
          </w:p>
        </w:tc>
        <w:tc>
          <w:tcPr>
            <w:tcW w:w="3636" w:type="dxa"/>
          </w:tcPr>
          <w:p w:rsidR="0002282E" w:rsidRDefault="0002282E" w:rsidP="008C020B"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Courier New" w:hAnsi="Courier New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出厂资料</w:t>
            </w:r>
          </w:p>
        </w:tc>
        <w:tc>
          <w:tcPr>
            <w:tcW w:w="2834" w:type="dxa"/>
            <w:gridSpan w:val="2"/>
          </w:tcPr>
          <w:p w:rsidR="0002282E" w:rsidRPr="008036B0" w:rsidRDefault="0002282E" w:rsidP="008C020B">
            <w:pPr>
              <w:rPr>
                <w:rFonts w:ascii="Arial" w:hAnsi="Arial" w:cs="Arial"/>
                <w:noProof/>
                <w:szCs w:val="21"/>
              </w:rPr>
            </w:pPr>
            <w:r w:rsidRPr="008036B0">
              <w:rPr>
                <w:rFonts w:ascii="Arial" w:hAnsi="Arial" w:cs="Arial"/>
                <w:noProof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036B0">
              <w:rPr>
                <w:rFonts w:ascii="Arial" w:hAnsi="Arial" w:cs="Arial"/>
                <w:noProof/>
                <w:szCs w:val="21"/>
              </w:rPr>
              <w:instrText xml:space="preserve"> FORMCHECKBOX </w:instrText>
            </w:r>
            <w:r w:rsidRPr="008036B0">
              <w:rPr>
                <w:rFonts w:ascii="Arial" w:hAnsi="Arial" w:cs="Arial"/>
                <w:noProof/>
                <w:szCs w:val="21"/>
              </w:rPr>
            </w:r>
            <w:r w:rsidRPr="008036B0">
              <w:rPr>
                <w:rFonts w:ascii="Arial" w:hAnsi="Arial" w:cs="Arial"/>
                <w:noProof/>
                <w:szCs w:val="21"/>
              </w:rPr>
              <w:fldChar w:fldCharType="end"/>
            </w:r>
            <w:r w:rsidRPr="008036B0">
              <w:rPr>
                <w:rFonts w:ascii="Arial" w:hAnsi="Arial" w:cs="Arial" w:hint="eastAsia"/>
                <w:noProof/>
                <w:szCs w:val="21"/>
              </w:rPr>
              <w:t>1</w:t>
            </w:r>
            <w:r w:rsidRPr="008036B0">
              <w:rPr>
                <w:rFonts w:ascii="Arial" w:hAnsi="Arial" w:cs="Arial" w:hint="eastAsia"/>
                <w:noProof/>
                <w:szCs w:val="21"/>
              </w:rPr>
              <w:t>套</w:t>
            </w:r>
            <w:r w:rsidRPr="008036B0">
              <w:rPr>
                <w:rFonts w:ascii="Courier New" w:hAnsi="Courier New" w:cs="Arial" w:hint="eastAsia"/>
                <w:szCs w:val="21"/>
              </w:rPr>
              <w:t>中文</w:t>
            </w:r>
          </w:p>
        </w:tc>
        <w:tc>
          <w:tcPr>
            <w:tcW w:w="3636" w:type="dxa"/>
          </w:tcPr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Courier New" w:hAnsi="Courier New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8C020B">
            <w:pPr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油漆颜色</w:t>
            </w:r>
          </w:p>
        </w:tc>
        <w:tc>
          <w:tcPr>
            <w:tcW w:w="2834" w:type="dxa"/>
            <w:gridSpan w:val="2"/>
          </w:tcPr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szCs w:val="21"/>
              </w:rPr>
              <w:t>RAL 7040</w:t>
            </w:r>
          </w:p>
        </w:tc>
        <w:tc>
          <w:tcPr>
            <w:tcW w:w="3636" w:type="dxa"/>
          </w:tcPr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color w:val="0000FF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Courier New" w:hAnsi="Courier New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540552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 w:hint="eastAsia"/>
                <w:szCs w:val="21"/>
              </w:rPr>
              <w:t>工作环境温度</w:t>
            </w:r>
            <w:r w:rsidRPr="00B753AC">
              <w:rPr>
                <w:rFonts w:ascii="Arial" w:hAnsi="Arial" w:cs="Arial"/>
                <w:szCs w:val="21"/>
              </w:rPr>
              <w:t xml:space="preserve"> </w:t>
            </w:r>
          </w:p>
        </w:tc>
        <w:tc>
          <w:tcPr>
            <w:tcW w:w="2834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noProof/>
                <w:szCs w:val="21"/>
              </w:rPr>
              <w:t>-25~+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753AC">
                <w:rPr>
                  <w:rFonts w:ascii="Arial" w:hAnsi="Arial" w:cs="Arial" w:hint="eastAsia"/>
                  <w:noProof/>
                  <w:szCs w:val="21"/>
                </w:rPr>
                <w:t>7</w:t>
              </w:r>
              <w:r w:rsidRPr="00B753AC">
                <w:rPr>
                  <w:rFonts w:ascii="Arial" w:hAnsi="Arial" w:cs="Arial"/>
                  <w:noProof/>
                  <w:szCs w:val="21"/>
                </w:rPr>
                <w:t>0</w:t>
              </w:r>
              <w:r w:rsidRPr="00B753AC">
                <w:rPr>
                  <w:rFonts w:ascii="Arial" w:hAnsi="宋体" w:cs="Arial"/>
                  <w:noProof/>
                  <w:szCs w:val="21"/>
                </w:rPr>
                <w:t>℃</w:t>
              </w:r>
            </w:smartTag>
          </w:p>
        </w:tc>
        <w:tc>
          <w:tcPr>
            <w:tcW w:w="3636" w:type="dxa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noProof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Courier New" w:hAnsi="Courier New" w:cs="Arial" w:hint="eastAsia"/>
                <w:szCs w:val="21"/>
              </w:rPr>
              <w:t>特殊要求</w: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B753AC">
        <w:trPr>
          <w:trHeight w:val="267"/>
          <w:jc w:val="center"/>
        </w:trPr>
        <w:tc>
          <w:tcPr>
            <w:tcW w:w="3999" w:type="dxa"/>
            <w:gridSpan w:val="2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 w:rsidRPr="00B753AC">
              <w:rPr>
                <w:rFonts w:ascii="Arial" w:hAnsi="Arial" w:cs="Arial" w:hint="eastAsia"/>
                <w:color w:val="000000"/>
                <w:szCs w:val="21"/>
              </w:rPr>
              <w:t>使用场合</w:t>
            </w:r>
          </w:p>
        </w:tc>
        <w:tc>
          <w:tcPr>
            <w:tcW w:w="6470" w:type="dxa"/>
            <w:gridSpan w:val="3"/>
            <w:vAlign w:val="center"/>
          </w:tcPr>
          <w:p w:rsidR="0002282E" w:rsidRPr="00B753AC" w:rsidRDefault="0002282E" w:rsidP="00B753AC">
            <w:pPr>
              <w:jc w:val="left"/>
              <w:rPr>
                <w:rFonts w:ascii="Arial" w:hAnsi="Arial" w:cs="Arial"/>
                <w:szCs w:val="21"/>
              </w:rPr>
            </w:pP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1"/>
            <w:r w:rsidRPr="00B753AC">
              <w:rPr>
                <w:rFonts w:ascii="Arial" w:hAnsi="Arial" w:cs="Arial" w:hint="eastAsia"/>
                <w:szCs w:val="21"/>
              </w:rPr>
              <w:t>电力</w:t>
            </w:r>
            <w:r w:rsidRPr="00B753AC">
              <w:rPr>
                <w:rFonts w:ascii="Arial" w:hAnsi="Arial" w:cs="Arial"/>
                <w:szCs w:val="21"/>
              </w:rPr>
              <w:tab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4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2"/>
            <w:r w:rsidRPr="00B753AC">
              <w:rPr>
                <w:rFonts w:ascii="Arial" w:hAnsi="Arial" w:cs="Arial" w:hint="eastAsia"/>
                <w:szCs w:val="21"/>
              </w:rPr>
              <w:t>调容</w:t>
            </w:r>
            <w:r w:rsidRPr="00B753AC">
              <w:rPr>
                <w:rFonts w:ascii="Arial" w:hAnsi="Arial" w:cs="Arial"/>
                <w:szCs w:val="21"/>
              </w:rPr>
              <w:tab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3"/>
            <w:r w:rsidRPr="00B753AC">
              <w:rPr>
                <w:rFonts w:ascii="Arial" w:hAnsi="Arial" w:cs="Arial" w:hint="eastAsia"/>
                <w:szCs w:val="21"/>
              </w:rPr>
              <w:t>电炉</w:t>
            </w:r>
            <w:r w:rsidRPr="00B753AC">
              <w:rPr>
                <w:rFonts w:ascii="Arial" w:hAnsi="Arial" w:cs="Arial"/>
                <w:szCs w:val="21"/>
              </w:rPr>
              <w:tab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6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4"/>
            <w:r w:rsidRPr="00B753AC">
              <w:rPr>
                <w:rFonts w:ascii="Arial" w:hAnsi="Arial" w:cs="Arial" w:hint="eastAsia"/>
                <w:szCs w:val="21"/>
              </w:rPr>
              <w:t>整流</w:t>
            </w:r>
            <w:r w:rsidRPr="00B753AC">
              <w:rPr>
                <w:rFonts w:ascii="Arial" w:hAnsi="Arial" w:cs="Arial"/>
                <w:szCs w:val="21"/>
              </w:rPr>
              <w:tab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 w:hint="eastAsia"/>
                <w:szCs w:val="21"/>
              </w:rPr>
              <w:t>发电</w:t>
            </w:r>
            <w:r w:rsidRPr="00B753AC">
              <w:rPr>
                <w:rFonts w:ascii="Arial" w:hAnsi="Arial" w:cs="Arial"/>
                <w:szCs w:val="21"/>
              </w:rPr>
              <w:tab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7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FORMCHECKBOX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5"/>
            <w:r w:rsidRPr="00B753AC">
              <w:rPr>
                <w:rFonts w:ascii="Arial" w:hAnsi="Arial" w:cs="Arial"/>
                <w:szCs w:val="21"/>
              </w:rPr>
              <w:t>其他</w:t>
            </w:r>
            <w:r w:rsidRPr="00B753AC">
              <w:rPr>
                <w:rFonts w:ascii="Arial" w:hAnsi="Arial" w:cs="Arial"/>
                <w:szCs w:val="21"/>
              </w:rPr>
              <w:t xml:space="preserve"> 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(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instrText xml:space="preserve"> FORMTEXT </w:instrTex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fldChar w:fldCharType="end"/>
            </w:r>
            <w:bookmarkEnd w:id="6"/>
            <w:r w:rsidRPr="00B753AC">
              <w:rPr>
                <w:rFonts w:ascii="Arial" w:hAnsi="Arial" w:cs="Arial"/>
                <w:b/>
                <w:noProof/>
                <w:color w:val="0000FF"/>
                <w:szCs w:val="21"/>
              </w:rPr>
              <w:t>)</w:t>
            </w:r>
          </w:p>
        </w:tc>
      </w:tr>
      <w:tr w:rsidR="0002282E" w:rsidRPr="00B753AC" w:rsidTr="00AD3974">
        <w:trPr>
          <w:trHeight w:val="3324"/>
          <w:jc w:val="center"/>
        </w:trPr>
        <w:tc>
          <w:tcPr>
            <w:tcW w:w="10469" w:type="dxa"/>
            <w:gridSpan w:val="5"/>
          </w:tcPr>
          <w:p w:rsidR="0002282E" w:rsidRDefault="0002282E" w:rsidP="00AD3974">
            <w:pPr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 w:hint="eastAsia"/>
                <w:b/>
                <w:szCs w:val="21"/>
              </w:rPr>
              <w:t>其他未尽事宜或要求请</w:t>
            </w:r>
            <w:r>
              <w:rPr>
                <w:rFonts w:ascii="Arial" w:hAnsi="Arial" w:cs="Arial"/>
                <w:b/>
                <w:szCs w:val="21"/>
              </w:rPr>
              <w:t>备注</w:t>
            </w:r>
            <w:r>
              <w:rPr>
                <w:rFonts w:ascii="Arial" w:hAnsi="Arial" w:cs="Arial" w:hint="eastAsia"/>
                <w:b/>
                <w:szCs w:val="21"/>
              </w:rPr>
              <w:t>补充</w:t>
            </w:r>
            <w:r>
              <w:rPr>
                <w:rFonts w:ascii="Arial" w:hAnsi="Arial" w:cs="Arial"/>
                <w:b/>
                <w:szCs w:val="21"/>
              </w:rPr>
              <w:t>: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FF"/>
                <w:szCs w:val="21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Cs w:val="21"/>
              </w:rPr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>
              <w:rPr>
                <w:rFonts w:ascii="MS Gothic" w:eastAsia="MS Gothic" w:hAnsi="MS Gothic" w:cs="MS Gothic" w:hint="eastAsia"/>
                <w:b/>
                <w:color w:val="0000FF"/>
                <w:szCs w:val="21"/>
              </w:rPr>
              <w:t>     </w:t>
            </w:r>
            <w:r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</w:p>
          <w:p w:rsidR="0002282E" w:rsidRDefault="0002282E" w:rsidP="00AD3974">
            <w:pPr>
              <w:rPr>
                <w:rFonts w:ascii="Arial" w:hAnsi="Arial" w:cs="Arial"/>
                <w:b/>
                <w:color w:val="0000FF"/>
                <w:szCs w:val="21"/>
              </w:rPr>
            </w:pP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 xml:space="preserve"> (</w: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 w:hint="eastAsia"/>
                <w:b/>
                <w:color w:val="0000FF"/>
                <w:szCs w:val="21"/>
              </w:rPr>
              <w:instrText>FORMTEXT</w:instrTex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instrText xml:space="preserve"> </w:instrTex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fldChar w:fldCharType="separate"/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> </w:t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fldChar w:fldCharType="end"/>
            </w:r>
            <w:r w:rsidRPr="00B753AC">
              <w:rPr>
                <w:rFonts w:ascii="Arial" w:hAnsi="Arial" w:cs="Arial"/>
                <w:b/>
                <w:color w:val="0000FF"/>
                <w:szCs w:val="21"/>
              </w:rPr>
              <w:t>)</w:t>
            </w:r>
          </w:p>
          <w:p w:rsidR="0002282E" w:rsidRDefault="0002282E" w:rsidP="008C020B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02282E" w:rsidRDefault="0002282E" w:rsidP="008C020B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02282E" w:rsidRDefault="0002282E" w:rsidP="008C020B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02282E" w:rsidRDefault="0002282E" w:rsidP="008C020B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02282E" w:rsidRDefault="0002282E" w:rsidP="008C020B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02282E" w:rsidRDefault="0002282E" w:rsidP="008C020B">
            <w:pPr>
              <w:rPr>
                <w:rFonts w:ascii="Arial" w:hAnsi="Arial" w:cs="Arial"/>
                <w:b/>
                <w:color w:val="0000FF"/>
                <w:szCs w:val="21"/>
              </w:rPr>
            </w:pPr>
          </w:p>
          <w:p w:rsidR="0002282E" w:rsidRPr="00B753AC" w:rsidRDefault="0002282E" w:rsidP="008C020B">
            <w:pPr>
              <w:rPr>
                <w:rFonts w:ascii="Arial" w:hAnsi="Arial" w:cs="Arial"/>
                <w:b/>
                <w:noProof/>
                <w:szCs w:val="21"/>
              </w:rPr>
            </w:pPr>
          </w:p>
        </w:tc>
      </w:tr>
      <w:tr w:rsidR="0002282E" w:rsidRPr="00B753AC" w:rsidTr="00B753AC">
        <w:trPr>
          <w:trHeight w:val="690"/>
          <w:jc w:val="center"/>
        </w:trPr>
        <w:tc>
          <w:tcPr>
            <w:tcW w:w="10469" w:type="dxa"/>
            <w:gridSpan w:val="5"/>
          </w:tcPr>
          <w:p w:rsidR="0002282E" w:rsidRPr="00B753AC" w:rsidRDefault="0002282E" w:rsidP="00E2653B">
            <w:pPr>
              <w:rPr>
                <w:rFonts w:ascii="Arial" w:hAnsi="Arial" w:cs="Arial"/>
                <w:b/>
                <w:noProof/>
                <w:szCs w:val="21"/>
              </w:rPr>
            </w:pP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注：</w:t>
            </w:r>
          </w:p>
          <w:p w:rsidR="0002282E" w:rsidRPr="00B753AC" w:rsidRDefault="0002282E" w:rsidP="00E2653B">
            <w:pPr>
              <w:rPr>
                <w:rFonts w:ascii="Arial" w:hAnsi="Arial" w:cs="Arial"/>
                <w:b/>
                <w:szCs w:val="21"/>
              </w:rPr>
            </w:pP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请买方配合提供完整和正确的技术数据</w:t>
            </w: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 xml:space="preserve">, </w:t>
            </w: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除特殊约定外</w:t>
            </w: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,</w:t>
            </w: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未填项我公司将按常规配置</w:t>
            </w: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 xml:space="preserve">. </w:t>
            </w:r>
            <w:r w:rsidRPr="00B753AC">
              <w:rPr>
                <w:rFonts w:ascii="Arial" w:hAnsi="Arial" w:cs="Arial" w:hint="eastAsia"/>
                <w:b/>
                <w:noProof/>
                <w:szCs w:val="21"/>
              </w:rPr>
              <w:t>买方应该对于所提供的数据的正确性承当责任。</w:t>
            </w:r>
          </w:p>
        </w:tc>
      </w:tr>
    </w:tbl>
    <w:p w:rsidR="00D12D60" w:rsidRPr="00710453" w:rsidRDefault="00D12D60" w:rsidP="00967BE0">
      <w:pPr>
        <w:snapToGrid w:val="0"/>
        <w:rPr>
          <w:rFonts w:ascii="Arial" w:hAnsi="Arial" w:cs="Arial"/>
          <w:sz w:val="2"/>
          <w:szCs w:val="2"/>
        </w:rPr>
      </w:pPr>
    </w:p>
    <w:sectPr w:rsidR="00D12D60" w:rsidRPr="00710453" w:rsidSect="007D3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3" w:right="386" w:bottom="312" w:left="540" w:header="851" w:footer="12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364" w:rsidRDefault="007D3364">
      <w:r>
        <w:separator/>
      </w:r>
    </w:p>
  </w:endnote>
  <w:endnote w:type="continuationSeparator" w:id="1">
    <w:p w:rsidR="007D3364" w:rsidRDefault="007D3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63" w:rsidRDefault="00944F6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BD4" w:rsidRPr="007D5672" w:rsidRDefault="00ED0BD4" w:rsidP="00967BE0">
    <w:pPr>
      <w:pStyle w:val="a5"/>
      <w:jc w:val="right"/>
    </w:pPr>
    <w:r>
      <w:rPr>
        <w:rFonts w:hint="eastAsia"/>
        <w:kern w:val="0"/>
        <w:szCs w:val="21"/>
      </w:rPr>
      <w:t xml:space="preserve">Page </w:t>
    </w:r>
    <w:r w:rsidR="00135162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135162">
      <w:rPr>
        <w:kern w:val="0"/>
        <w:szCs w:val="21"/>
      </w:rPr>
      <w:fldChar w:fldCharType="separate"/>
    </w:r>
    <w:r w:rsidR="00167B68">
      <w:rPr>
        <w:noProof/>
        <w:kern w:val="0"/>
        <w:szCs w:val="21"/>
      </w:rPr>
      <w:t>1</w:t>
    </w:r>
    <w:r w:rsidR="00135162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of </w:t>
    </w:r>
    <w:r w:rsidR="00135162"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 w:rsidR="00135162">
      <w:rPr>
        <w:kern w:val="0"/>
        <w:szCs w:val="21"/>
      </w:rPr>
      <w:fldChar w:fldCharType="separate"/>
    </w:r>
    <w:r w:rsidR="00167B68">
      <w:rPr>
        <w:noProof/>
        <w:kern w:val="0"/>
        <w:szCs w:val="21"/>
      </w:rPr>
      <w:t>1</w:t>
    </w:r>
    <w:r w:rsidR="00135162">
      <w:rPr>
        <w:kern w:val="0"/>
        <w:szCs w:val="21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63" w:rsidRDefault="00944F6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364" w:rsidRDefault="007D3364">
      <w:r>
        <w:separator/>
      </w:r>
    </w:p>
  </w:footnote>
  <w:footnote w:type="continuationSeparator" w:id="1">
    <w:p w:rsidR="007D3364" w:rsidRDefault="007D3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63" w:rsidRDefault="00944F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63" w:rsidRDefault="00944F6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63" w:rsidRDefault="00944F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0pt;height:8.5pt" o:bullet="t">
        <v:imagedata r:id="rId1" o:title=""/>
      </v:shape>
    </w:pict>
  </w:numPicBullet>
  <w:abstractNum w:abstractNumId="0">
    <w:nsid w:val="20B5703B"/>
    <w:multiLevelType w:val="hybridMultilevel"/>
    <w:tmpl w:val="DFDC932C"/>
    <w:lvl w:ilvl="0" w:tplc="0624F2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Arial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1">
    <w:nsid w:val="676D0534"/>
    <w:multiLevelType w:val="hybridMultilevel"/>
    <w:tmpl w:val="CEB0ACA2"/>
    <w:lvl w:ilvl="0" w:tplc="FD8205E0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">
    <w:nsid w:val="6D300E61"/>
    <w:multiLevelType w:val="hybridMultilevel"/>
    <w:tmpl w:val="E5F8FA5C"/>
    <w:lvl w:ilvl="0" w:tplc="C07CD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8441157"/>
    <w:multiLevelType w:val="hybridMultilevel"/>
    <w:tmpl w:val="C6427834"/>
    <w:lvl w:ilvl="0" w:tplc="0B32D8E2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Batang" w:eastAsia="Batang" w:hAnsi="Batang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Bookshelf Symbol 7" w:hAnsi="Bookshelf Symbol 7" w:hint="default"/>
      </w:rPr>
    </w:lvl>
  </w:abstractNum>
  <w:abstractNum w:abstractNumId="4">
    <w:nsid w:val="7E637BEC"/>
    <w:multiLevelType w:val="hybridMultilevel"/>
    <w:tmpl w:val="78BEB4BA"/>
    <w:lvl w:ilvl="0" w:tplc="35509124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1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399"/>
    <w:rsid w:val="00003E79"/>
    <w:rsid w:val="0001269A"/>
    <w:rsid w:val="000221E9"/>
    <w:rsid w:val="0002282E"/>
    <w:rsid w:val="000234C3"/>
    <w:rsid w:val="00025022"/>
    <w:rsid w:val="00026CC8"/>
    <w:rsid w:val="00027C45"/>
    <w:rsid w:val="00031285"/>
    <w:rsid w:val="00032EE3"/>
    <w:rsid w:val="00034DCD"/>
    <w:rsid w:val="00035421"/>
    <w:rsid w:val="00040819"/>
    <w:rsid w:val="00042AF2"/>
    <w:rsid w:val="000432D9"/>
    <w:rsid w:val="00046FC2"/>
    <w:rsid w:val="00051EE3"/>
    <w:rsid w:val="00055044"/>
    <w:rsid w:val="00063ABB"/>
    <w:rsid w:val="0006400D"/>
    <w:rsid w:val="00067092"/>
    <w:rsid w:val="00071FF5"/>
    <w:rsid w:val="0007350B"/>
    <w:rsid w:val="000829C7"/>
    <w:rsid w:val="0009048A"/>
    <w:rsid w:val="00094E7B"/>
    <w:rsid w:val="000972EA"/>
    <w:rsid w:val="000A08B9"/>
    <w:rsid w:val="000A201A"/>
    <w:rsid w:val="000A3BA9"/>
    <w:rsid w:val="000B06B0"/>
    <w:rsid w:val="000B47DC"/>
    <w:rsid w:val="000C0FED"/>
    <w:rsid w:val="000C5991"/>
    <w:rsid w:val="000D1F3B"/>
    <w:rsid w:val="000E1AC1"/>
    <w:rsid w:val="000F1940"/>
    <w:rsid w:val="000F3AFE"/>
    <w:rsid w:val="000F7CAD"/>
    <w:rsid w:val="0010695B"/>
    <w:rsid w:val="00111DE7"/>
    <w:rsid w:val="001124ED"/>
    <w:rsid w:val="00113808"/>
    <w:rsid w:val="00117AF5"/>
    <w:rsid w:val="00121448"/>
    <w:rsid w:val="00127273"/>
    <w:rsid w:val="00135162"/>
    <w:rsid w:val="00142335"/>
    <w:rsid w:val="00143918"/>
    <w:rsid w:val="00144403"/>
    <w:rsid w:val="00152B34"/>
    <w:rsid w:val="00153E52"/>
    <w:rsid w:val="00156C6A"/>
    <w:rsid w:val="00156CE7"/>
    <w:rsid w:val="00161013"/>
    <w:rsid w:val="00167B68"/>
    <w:rsid w:val="00170D85"/>
    <w:rsid w:val="00182528"/>
    <w:rsid w:val="001829C7"/>
    <w:rsid w:val="0019184A"/>
    <w:rsid w:val="00191ED0"/>
    <w:rsid w:val="001A4E63"/>
    <w:rsid w:val="001B5813"/>
    <w:rsid w:val="001B6E09"/>
    <w:rsid w:val="001B7207"/>
    <w:rsid w:val="001C1FC8"/>
    <w:rsid w:val="001C40EC"/>
    <w:rsid w:val="001C54A8"/>
    <w:rsid w:val="001C68D7"/>
    <w:rsid w:val="001C6AE4"/>
    <w:rsid w:val="001D35B4"/>
    <w:rsid w:val="001E1611"/>
    <w:rsid w:val="001F0E31"/>
    <w:rsid w:val="001F13F2"/>
    <w:rsid w:val="001F2FF2"/>
    <w:rsid w:val="001F7EE3"/>
    <w:rsid w:val="00200514"/>
    <w:rsid w:val="00204417"/>
    <w:rsid w:val="0020669B"/>
    <w:rsid w:val="00207011"/>
    <w:rsid w:val="0021033E"/>
    <w:rsid w:val="00210BAF"/>
    <w:rsid w:val="00212684"/>
    <w:rsid w:val="00213829"/>
    <w:rsid w:val="00214623"/>
    <w:rsid w:val="00225381"/>
    <w:rsid w:val="002325A7"/>
    <w:rsid w:val="002344D9"/>
    <w:rsid w:val="002401D1"/>
    <w:rsid w:val="0024467F"/>
    <w:rsid w:val="00245289"/>
    <w:rsid w:val="00250314"/>
    <w:rsid w:val="00253811"/>
    <w:rsid w:val="00254EE2"/>
    <w:rsid w:val="00255F6B"/>
    <w:rsid w:val="00261D41"/>
    <w:rsid w:val="0026592E"/>
    <w:rsid w:val="0026605F"/>
    <w:rsid w:val="0026729E"/>
    <w:rsid w:val="00271C0C"/>
    <w:rsid w:val="00272113"/>
    <w:rsid w:val="002771CF"/>
    <w:rsid w:val="002848D7"/>
    <w:rsid w:val="002956D7"/>
    <w:rsid w:val="00297509"/>
    <w:rsid w:val="00297C2D"/>
    <w:rsid w:val="002B32C8"/>
    <w:rsid w:val="002C01E7"/>
    <w:rsid w:val="002C0D94"/>
    <w:rsid w:val="002C3EFA"/>
    <w:rsid w:val="002D1D6A"/>
    <w:rsid w:val="002E0AF3"/>
    <w:rsid w:val="002E2CE4"/>
    <w:rsid w:val="002E3072"/>
    <w:rsid w:val="002E3B52"/>
    <w:rsid w:val="002F4E3D"/>
    <w:rsid w:val="002F7BFC"/>
    <w:rsid w:val="00310CF1"/>
    <w:rsid w:val="003141CA"/>
    <w:rsid w:val="00314A9C"/>
    <w:rsid w:val="00314C4D"/>
    <w:rsid w:val="00315C31"/>
    <w:rsid w:val="00317128"/>
    <w:rsid w:val="00321C30"/>
    <w:rsid w:val="00326814"/>
    <w:rsid w:val="00332822"/>
    <w:rsid w:val="00337985"/>
    <w:rsid w:val="0034141A"/>
    <w:rsid w:val="00344194"/>
    <w:rsid w:val="003460F4"/>
    <w:rsid w:val="003508D3"/>
    <w:rsid w:val="003510D5"/>
    <w:rsid w:val="0035741F"/>
    <w:rsid w:val="003674BD"/>
    <w:rsid w:val="00373C0F"/>
    <w:rsid w:val="00380110"/>
    <w:rsid w:val="0038713A"/>
    <w:rsid w:val="003912D6"/>
    <w:rsid w:val="003A3343"/>
    <w:rsid w:val="003A4989"/>
    <w:rsid w:val="003A4C89"/>
    <w:rsid w:val="003B0869"/>
    <w:rsid w:val="003C0F17"/>
    <w:rsid w:val="003C655F"/>
    <w:rsid w:val="003C660E"/>
    <w:rsid w:val="003D0498"/>
    <w:rsid w:val="003D4C6F"/>
    <w:rsid w:val="003D55B2"/>
    <w:rsid w:val="003E6FB3"/>
    <w:rsid w:val="003E7145"/>
    <w:rsid w:val="003F5DBA"/>
    <w:rsid w:val="004040E1"/>
    <w:rsid w:val="0040554E"/>
    <w:rsid w:val="00407D88"/>
    <w:rsid w:val="00413B59"/>
    <w:rsid w:val="00421655"/>
    <w:rsid w:val="004224BC"/>
    <w:rsid w:val="0042267D"/>
    <w:rsid w:val="00423714"/>
    <w:rsid w:val="004252F4"/>
    <w:rsid w:val="00432728"/>
    <w:rsid w:val="00432F2C"/>
    <w:rsid w:val="0043513B"/>
    <w:rsid w:val="00443688"/>
    <w:rsid w:val="00446F57"/>
    <w:rsid w:val="00460A42"/>
    <w:rsid w:val="00464F1B"/>
    <w:rsid w:val="0046573C"/>
    <w:rsid w:val="004704BE"/>
    <w:rsid w:val="00470733"/>
    <w:rsid w:val="00470BE1"/>
    <w:rsid w:val="00475FFF"/>
    <w:rsid w:val="00481D8B"/>
    <w:rsid w:val="00483189"/>
    <w:rsid w:val="00484D66"/>
    <w:rsid w:val="004A3B7C"/>
    <w:rsid w:val="004B363D"/>
    <w:rsid w:val="004B7B7B"/>
    <w:rsid w:val="004C42B3"/>
    <w:rsid w:val="004D1217"/>
    <w:rsid w:val="004D1CE4"/>
    <w:rsid w:val="004D7CC0"/>
    <w:rsid w:val="004E13B9"/>
    <w:rsid w:val="004E145A"/>
    <w:rsid w:val="004F05C5"/>
    <w:rsid w:val="00500D24"/>
    <w:rsid w:val="00500F6E"/>
    <w:rsid w:val="00503ACE"/>
    <w:rsid w:val="00511954"/>
    <w:rsid w:val="00517A7C"/>
    <w:rsid w:val="005321E7"/>
    <w:rsid w:val="00532F10"/>
    <w:rsid w:val="00533043"/>
    <w:rsid w:val="005355CC"/>
    <w:rsid w:val="00535EF8"/>
    <w:rsid w:val="00540552"/>
    <w:rsid w:val="00541C0A"/>
    <w:rsid w:val="00542228"/>
    <w:rsid w:val="00550B40"/>
    <w:rsid w:val="00555F04"/>
    <w:rsid w:val="005600CA"/>
    <w:rsid w:val="005609AB"/>
    <w:rsid w:val="0056110D"/>
    <w:rsid w:val="00562485"/>
    <w:rsid w:val="00567E15"/>
    <w:rsid w:val="0057019C"/>
    <w:rsid w:val="00571C17"/>
    <w:rsid w:val="00572417"/>
    <w:rsid w:val="0057506C"/>
    <w:rsid w:val="00581139"/>
    <w:rsid w:val="00586013"/>
    <w:rsid w:val="00590449"/>
    <w:rsid w:val="00592189"/>
    <w:rsid w:val="005A078A"/>
    <w:rsid w:val="005A6201"/>
    <w:rsid w:val="005A6F82"/>
    <w:rsid w:val="005B3CDF"/>
    <w:rsid w:val="005C11AD"/>
    <w:rsid w:val="005D0388"/>
    <w:rsid w:val="005E31A2"/>
    <w:rsid w:val="005E46FD"/>
    <w:rsid w:val="005E4C95"/>
    <w:rsid w:val="005F18FB"/>
    <w:rsid w:val="005F3FB8"/>
    <w:rsid w:val="005F63D1"/>
    <w:rsid w:val="00614BC4"/>
    <w:rsid w:val="00615E9F"/>
    <w:rsid w:val="0061734A"/>
    <w:rsid w:val="00634135"/>
    <w:rsid w:val="006451DF"/>
    <w:rsid w:val="006501E0"/>
    <w:rsid w:val="00655223"/>
    <w:rsid w:val="006556A3"/>
    <w:rsid w:val="00664FEF"/>
    <w:rsid w:val="006774EA"/>
    <w:rsid w:val="00683649"/>
    <w:rsid w:val="006914D8"/>
    <w:rsid w:val="00696FEC"/>
    <w:rsid w:val="006A2E10"/>
    <w:rsid w:val="006A7535"/>
    <w:rsid w:val="006B109A"/>
    <w:rsid w:val="006B36EB"/>
    <w:rsid w:val="006B7AC1"/>
    <w:rsid w:val="006C5843"/>
    <w:rsid w:val="006C7BA1"/>
    <w:rsid w:val="006D6DAB"/>
    <w:rsid w:val="006E004D"/>
    <w:rsid w:val="006E4A45"/>
    <w:rsid w:val="006E7C53"/>
    <w:rsid w:val="006E7C79"/>
    <w:rsid w:val="00710453"/>
    <w:rsid w:val="0071577F"/>
    <w:rsid w:val="00715C30"/>
    <w:rsid w:val="00720C46"/>
    <w:rsid w:val="007214FE"/>
    <w:rsid w:val="00732B61"/>
    <w:rsid w:val="007332CF"/>
    <w:rsid w:val="0073382A"/>
    <w:rsid w:val="0073423F"/>
    <w:rsid w:val="0073653C"/>
    <w:rsid w:val="00736A90"/>
    <w:rsid w:val="00740380"/>
    <w:rsid w:val="00752AA5"/>
    <w:rsid w:val="00756C45"/>
    <w:rsid w:val="00757FE8"/>
    <w:rsid w:val="007638CB"/>
    <w:rsid w:val="007639D1"/>
    <w:rsid w:val="007643FE"/>
    <w:rsid w:val="00770FA4"/>
    <w:rsid w:val="007733B2"/>
    <w:rsid w:val="00793A75"/>
    <w:rsid w:val="00794F90"/>
    <w:rsid w:val="007A1671"/>
    <w:rsid w:val="007A2701"/>
    <w:rsid w:val="007A3084"/>
    <w:rsid w:val="007A30A5"/>
    <w:rsid w:val="007A3742"/>
    <w:rsid w:val="007A68D7"/>
    <w:rsid w:val="007B4744"/>
    <w:rsid w:val="007B7041"/>
    <w:rsid w:val="007C791B"/>
    <w:rsid w:val="007D0F10"/>
    <w:rsid w:val="007D2A3E"/>
    <w:rsid w:val="007D3364"/>
    <w:rsid w:val="007D3ACA"/>
    <w:rsid w:val="007D3FD9"/>
    <w:rsid w:val="007D5174"/>
    <w:rsid w:val="007D5672"/>
    <w:rsid w:val="007E461F"/>
    <w:rsid w:val="007E49C4"/>
    <w:rsid w:val="007F1D58"/>
    <w:rsid w:val="007F23A7"/>
    <w:rsid w:val="008019C9"/>
    <w:rsid w:val="008036B0"/>
    <w:rsid w:val="00807C3F"/>
    <w:rsid w:val="00810364"/>
    <w:rsid w:val="00813FBF"/>
    <w:rsid w:val="00814025"/>
    <w:rsid w:val="00815BF9"/>
    <w:rsid w:val="00816F7D"/>
    <w:rsid w:val="0082200D"/>
    <w:rsid w:val="00824090"/>
    <w:rsid w:val="00832409"/>
    <w:rsid w:val="00835E72"/>
    <w:rsid w:val="00840728"/>
    <w:rsid w:val="00843012"/>
    <w:rsid w:val="00845817"/>
    <w:rsid w:val="00851EFC"/>
    <w:rsid w:val="00852233"/>
    <w:rsid w:val="00853261"/>
    <w:rsid w:val="00856809"/>
    <w:rsid w:val="00856DC6"/>
    <w:rsid w:val="00857389"/>
    <w:rsid w:val="008621BB"/>
    <w:rsid w:val="00871532"/>
    <w:rsid w:val="00871C68"/>
    <w:rsid w:val="00874563"/>
    <w:rsid w:val="00875F4F"/>
    <w:rsid w:val="008768DE"/>
    <w:rsid w:val="00877AA8"/>
    <w:rsid w:val="008812D8"/>
    <w:rsid w:val="00883407"/>
    <w:rsid w:val="0089066E"/>
    <w:rsid w:val="0089441F"/>
    <w:rsid w:val="00894FE8"/>
    <w:rsid w:val="00895399"/>
    <w:rsid w:val="008B5099"/>
    <w:rsid w:val="008B7A24"/>
    <w:rsid w:val="008C020B"/>
    <w:rsid w:val="008D6295"/>
    <w:rsid w:val="008D6ED6"/>
    <w:rsid w:val="008D7F6D"/>
    <w:rsid w:val="008E1D39"/>
    <w:rsid w:val="008E7646"/>
    <w:rsid w:val="008F5EDC"/>
    <w:rsid w:val="009003F8"/>
    <w:rsid w:val="00900C3B"/>
    <w:rsid w:val="009018A9"/>
    <w:rsid w:val="00902C2B"/>
    <w:rsid w:val="00906717"/>
    <w:rsid w:val="00906A1B"/>
    <w:rsid w:val="00913F14"/>
    <w:rsid w:val="009148FC"/>
    <w:rsid w:val="009162A5"/>
    <w:rsid w:val="00917944"/>
    <w:rsid w:val="009232C2"/>
    <w:rsid w:val="00927713"/>
    <w:rsid w:val="009339BB"/>
    <w:rsid w:val="0093480F"/>
    <w:rsid w:val="00942B2B"/>
    <w:rsid w:val="009435DD"/>
    <w:rsid w:val="00944D54"/>
    <w:rsid w:val="00944F63"/>
    <w:rsid w:val="00945469"/>
    <w:rsid w:val="00945937"/>
    <w:rsid w:val="00950953"/>
    <w:rsid w:val="00950B26"/>
    <w:rsid w:val="00955B7A"/>
    <w:rsid w:val="00956963"/>
    <w:rsid w:val="00957CA0"/>
    <w:rsid w:val="009648F1"/>
    <w:rsid w:val="00967BE0"/>
    <w:rsid w:val="00970692"/>
    <w:rsid w:val="00974E70"/>
    <w:rsid w:val="00981EE0"/>
    <w:rsid w:val="0098322C"/>
    <w:rsid w:val="00983963"/>
    <w:rsid w:val="009858A1"/>
    <w:rsid w:val="00985D00"/>
    <w:rsid w:val="0099122D"/>
    <w:rsid w:val="0099234B"/>
    <w:rsid w:val="00997885"/>
    <w:rsid w:val="009A066D"/>
    <w:rsid w:val="009A12B7"/>
    <w:rsid w:val="009A55B4"/>
    <w:rsid w:val="009B0058"/>
    <w:rsid w:val="009B1D72"/>
    <w:rsid w:val="009C56A3"/>
    <w:rsid w:val="009D2FAC"/>
    <w:rsid w:val="009D3159"/>
    <w:rsid w:val="009D3C9D"/>
    <w:rsid w:val="009D4482"/>
    <w:rsid w:val="009E0910"/>
    <w:rsid w:val="009E630A"/>
    <w:rsid w:val="009F462D"/>
    <w:rsid w:val="00A10C75"/>
    <w:rsid w:val="00A20154"/>
    <w:rsid w:val="00A21FBA"/>
    <w:rsid w:val="00A23777"/>
    <w:rsid w:val="00A23A72"/>
    <w:rsid w:val="00A30342"/>
    <w:rsid w:val="00A40DB9"/>
    <w:rsid w:val="00A43376"/>
    <w:rsid w:val="00A5378D"/>
    <w:rsid w:val="00A54BD3"/>
    <w:rsid w:val="00A558CD"/>
    <w:rsid w:val="00A669E2"/>
    <w:rsid w:val="00A66F43"/>
    <w:rsid w:val="00A72363"/>
    <w:rsid w:val="00A744F8"/>
    <w:rsid w:val="00A74554"/>
    <w:rsid w:val="00A81D20"/>
    <w:rsid w:val="00A82856"/>
    <w:rsid w:val="00A84C67"/>
    <w:rsid w:val="00A85FF9"/>
    <w:rsid w:val="00A91043"/>
    <w:rsid w:val="00A96DC9"/>
    <w:rsid w:val="00AA5942"/>
    <w:rsid w:val="00AB0829"/>
    <w:rsid w:val="00AB09B2"/>
    <w:rsid w:val="00AC050E"/>
    <w:rsid w:val="00AC1B9F"/>
    <w:rsid w:val="00AC7011"/>
    <w:rsid w:val="00AD23BC"/>
    <w:rsid w:val="00AD3974"/>
    <w:rsid w:val="00AD6E2F"/>
    <w:rsid w:val="00AE07EB"/>
    <w:rsid w:val="00AE3816"/>
    <w:rsid w:val="00AF1A5D"/>
    <w:rsid w:val="00AF6809"/>
    <w:rsid w:val="00AF714E"/>
    <w:rsid w:val="00B05E10"/>
    <w:rsid w:val="00B10F96"/>
    <w:rsid w:val="00B1597C"/>
    <w:rsid w:val="00B16F5B"/>
    <w:rsid w:val="00B22776"/>
    <w:rsid w:val="00B408CD"/>
    <w:rsid w:val="00B50E8E"/>
    <w:rsid w:val="00B52C82"/>
    <w:rsid w:val="00B54C7B"/>
    <w:rsid w:val="00B55F6F"/>
    <w:rsid w:val="00B60BE1"/>
    <w:rsid w:val="00B617CF"/>
    <w:rsid w:val="00B655F8"/>
    <w:rsid w:val="00B65872"/>
    <w:rsid w:val="00B74672"/>
    <w:rsid w:val="00B753AC"/>
    <w:rsid w:val="00B81E9B"/>
    <w:rsid w:val="00B91490"/>
    <w:rsid w:val="00B91A5E"/>
    <w:rsid w:val="00BA48BD"/>
    <w:rsid w:val="00BA7066"/>
    <w:rsid w:val="00BB083D"/>
    <w:rsid w:val="00BB0B5F"/>
    <w:rsid w:val="00BB4DE6"/>
    <w:rsid w:val="00BC7DB3"/>
    <w:rsid w:val="00BD4CD3"/>
    <w:rsid w:val="00BE0612"/>
    <w:rsid w:val="00BE24D7"/>
    <w:rsid w:val="00BE3689"/>
    <w:rsid w:val="00BF53DC"/>
    <w:rsid w:val="00C00954"/>
    <w:rsid w:val="00C01FD1"/>
    <w:rsid w:val="00C04017"/>
    <w:rsid w:val="00C07AD0"/>
    <w:rsid w:val="00C11F8D"/>
    <w:rsid w:val="00C12D18"/>
    <w:rsid w:val="00C12F79"/>
    <w:rsid w:val="00C158F8"/>
    <w:rsid w:val="00C23048"/>
    <w:rsid w:val="00C30A31"/>
    <w:rsid w:val="00C32236"/>
    <w:rsid w:val="00C324DC"/>
    <w:rsid w:val="00C3392C"/>
    <w:rsid w:val="00C549AC"/>
    <w:rsid w:val="00C5726A"/>
    <w:rsid w:val="00C62CBA"/>
    <w:rsid w:val="00C639A8"/>
    <w:rsid w:val="00C640D5"/>
    <w:rsid w:val="00C64DA7"/>
    <w:rsid w:val="00C7263C"/>
    <w:rsid w:val="00C73EE9"/>
    <w:rsid w:val="00C9020C"/>
    <w:rsid w:val="00CB2626"/>
    <w:rsid w:val="00CB3B00"/>
    <w:rsid w:val="00CB3DA5"/>
    <w:rsid w:val="00CB639D"/>
    <w:rsid w:val="00CC0A03"/>
    <w:rsid w:val="00CC1E81"/>
    <w:rsid w:val="00CC33C6"/>
    <w:rsid w:val="00CC5208"/>
    <w:rsid w:val="00CC7F8A"/>
    <w:rsid w:val="00CE0C3C"/>
    <w:rsid w:val="00CE5A8F"/>
    <w:rsid w:val="00CE5E9F"/>
    <w:rsid w:val="00CE72FE"/>
    <w:rsid w:val="00CE7562"/>
    <w:rsid w:val="00CF4CE6"/>
    <w:rsid w:val="00CF6054"/>
    <w:rsid w:val="00D039CF"/>
    <w:rsid w:val="00D12D60"/>
    <w:rsid w:val="00D13194"/>
    <w:rsid w:val="00D17067"/>
    <w:rsid w:val="00D20E76"/>
    <w:rsid w:val="00D21D17"/>
    <w:rsid w:val="00D347A4"/>
    <w:rsid w:val="00D40372"/>
    <w:rsid w:val="00D411BE"/>
    <w:rsid w:val="00D44AA7"/>
    <w:rsid w:val="00D45DEE"/>
    <w:rsid w:val="00D47442"/>
    <w:rsid w:val="00D50906"/>
    <w:rsid w:val="00D55F33"/>
    <w:rsid w:val="00D654AC"/>
    <w:rsid w:val="00D83BF6"/>
    <w:rsid w:val="00D8650B"/>
    <w:rsid w:val="00D87DE6"/>
    <w:rsid w:val="00D90814"/>
    <w:rsid w:val="00D90E0F"/>
    <w:rsid w:val="00DA1ABE"/>
    <w:rsid w:val="00DA4419"/>
    <w:rsid w:val="00DA496C"/>
    <w:rsid w:val="00DC3D5B"/>
    <w:rsid w:val="00DC79B8"/>
    <w:rsid w:val="00DD09DC"/>
    <w:rsid w:val="00DD16B4"/>
    <w:rsid w:val="00DE0CF5"/>
    <w:rsid w:val="00DE3A57"/>
    <w:rsid w:val="00DE3EE2"/>
    <w:rsid w:val="00DE75FB"/>
    <w:rsid w:val="00DF2B4D"/>
    <w:rsid w:val="00E01FB1"/>
    <w:rsid w:val="00E11363"/>
    <w:rsid w:val="00E12A78"/>
    <w:rsid w:val="00E13002"/>
    <w:rsid w:val="00E13226"/>
    <w:rsid w:val="00E15E44"/>
    <w:rsid w:val="00E20B11"/>
    <w:rsid w:val="00E20C45"/>
    <w:rsid w:val="00E2653B"/>
    <w:rsid w:val="00E265E0"/>
    <w:rsid w:val="00E32670"/>
    <w:rsid w:val="00E35F5E"/>
    <w:rsid w:val="00E43AF0"/>
    <w:rsid w:val="00E47259"/>
    <w:rsid w:val="00E50133"/>
    <w:rsid w:val="00E51107"/>
    <w:rsid w:val="00E56DB6"/>
    <w:rsid w:val="00E61F64"/>
    <w:rsid w:val="00E62CC3"/>
    <w:rsid w:val="00E71287"/>
    <w:rsid w:val="00E73ECE"/>
    <w:rsid w:val="00E76EC5"/>
    <w:rsid w:val="00E77063"/>
    <w:rsid w:val="00E77662"/>
    <w:rsid w:val="00E77B04"/>
    <w:rsid w:val="00E80E88"/>
    <w:rsid w:val="00E91BF3"/>
    <w:rsid w:val="00E95F02"/>
    <w:rsid w:val="00EA0415"/>
    <w:rsid w:val="00EA1EF6"/>
    <w:rsid w:val="00EA61FD"/>
    <w:rsid w:val="00EB2ECA"/>
    <w:rsid w:val="00EB70BE"/>
    <w:rsid w:val="00EC089C"/>
    <w:rsid w:val="00EC1486"/>
    <w:rsid w:val="00EC3FA8"/>
    <w:rsid w:val="00EC73F4"/>
    <w:rsid w:val="00ED0BD4"/>
    <w:rsid w:val="00ED530F"/>
    <w:rsid w:val="00EE2873"/>
    <w:rsid w:val="00EE4417"/>
    <w:rsid w:val="00EE61A2"/>
    <w:rsid w:val="00EE72A5"/>
    <w:rsid w:val="00EF4293"/>
    <w:rsid w:val="00EF4598"/>
    <w:rsid w:val="00EF4E43"/>
    <w:rsid w:val="00EF6F8D"/>
    <w:rsid w:val="00F01D0B"/>
    <w:rsid w:val="00F10439"/>
    <w:rsid w:val="00F105B7"/>
    <w:rsid w:val="00F14565"/>
    <w:rsid w:val="00F1546F"/>
    <w:rsid w:val="00F219BF"/>
    <w:rsid w:val="00F303E5"/>
    <w:rsid w:val="00F33A76"/>
    <w:rsid w:val="00F5708E"/>
    <w:rsid w:val="00F71697"/>
    <w:rsid w:val="00F7220E"/>
    <w:rsid w:val="00F727CC"/>
    <w:rsid w:val="00F741AC"/>
    <w:rsid w:val="00F815A5"/>
    <w:rsid w:val="00F82535"/>
    <w:rsid w:val="00F94D6C"/>
    <w:rsid w:val="00FA06AA"/>
    <w:rsid w:val="00FA6101"/>
    <w:rsid w:val="00FA6381"/>
    <w:rsid w:val="00FA66EF"/>
    <w:rsid w:val="00FA74CE"/>
    <w:rsid w:val="00FA7BB4"/>
    <w:rsid w:val="00FB05E3"/>
    <w:rsid w:val="00FB45B0"/>
    <w:rsid w:val="00FB48C4"/>
    <w:rsid w:val="00FC4B6A"/>
    <w:rsid w:val="00FD4141"/>
    <w:rsid w:val="00FD4FE7"/>
    <w:rsid w:val="00FE422E"/>
    <w:rsid w:val="00FE61E3"/>
    <w:rsid w:val="00FF3065"/>
    <w:rsid w:val="00FF6C9A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2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3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3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3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3392C"/>
  </w:style>
  <w:style w:type="character" w:styleId="a7">
    <w:name w:val="annotation reference"/>
    <w:basedOn w:val="a0"/>
    <w:semiHidden/>
    <w:rsid w:val="009148FC"/>
    <w:rPr>
      <w:sz w:val="21"/>
      <w:szCs w:val="21"/>
    </w:rPr>
  </w:style>
  <w:style w:type="paragraph" w:styleId="a8">
    <w:name w:val="annotation text"/>
    <w:basedOn w:val="a"/>
    <w:semiHidden/>
    <w:rsid w:val="009148FC"/>
    <w:pPr>
      <w:jc w:val="left"/>
    </w:pPr>
  </w:style>
  <w:style w:type="paragraph" w:styleId="a9">
    <w:name w:val="annotation subject"/>
    <w:basedOn w:val="a8"/>
    <w:next w:val="a8"/>
    <w:semiHidden/>
    <w:rsid w:val="009148FC"/>
    <w:rPr>
      <w:b/>
      <w:bCs/>
    </w:rPr>
  </w:style>
  <w:style w:type="paragraph" w:styleId="aa">
    <w:name w:val="Balloon Text"/>
    <w:basedOn w:val="a"/>
    <w:semiHidden/>
    <w:rsid w:val="009148FC"/>
    <w:rPr>
      <w:sz w:val="18"/>
      <w:szCs w:val="18"/>
    </w:rPr>
  </w:style>
  <w:style w:type="character" w:customStyle="1" w:styleId="EmailStyle231">
    <w:name w:val="EmailStyle23"/>
    <w:aliases w:val="EmailStyle23"/>
    <w:basedOn w:val="a0"/>
    <w:semiHidden/>
    <w:personal/>
    <w:personalReply/>
    <w:rsid w:val="00063ABB"/>
    <w:rPr>
      <w:rFonts w:ascii="Arial" w:eastAsia="宋体" w:hAnsi="Arial" w:cs="Arial"/>
      <w:color w:val="000080"/>
      <w:sz w:val="18"/>
      <w:szCs w:val="20"/>
    </w:rPr>
  </w:style>
  <w:style w:type="paragraph" w:customStyle="1" w:styleId="Default">
    <w:name w:val="Default"/>
    <w:rsid w:val="001B6E09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1714</Characters>
  <Application>Microsoft Office Word</Application>
  <DocSecurity>0</DocSecurity>
  <Lines>14</Lines>
  <Paragraphs>4</Paragraphs>
  <ScaleCrop>false</ScaleCrop>
  <Company>hm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Zhangdeming</dc:creator>
  <cp:lastModifiedBy>HM-NW-DAI</cp:lastModifiedBy>
  <cp:revision>10</cp:revision>
  <cp:lastPrinted>2020-01-04T08:40:00Z</cp:lastPrinted>
  <dcterms:created xsi:type="dcterms:W3CDTF">2019-11-28T08:38:00Z</dcterms:created>
  <dcterms:modified xsi:type="dcterms:W3CDTF">2020-01-04T09:01:00Z</dcterms:modified>
</cp:coreProperties>
</file>